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0A78" w:rsidRPr="00C40A78" w:rsidRDefault="00C40A78" w:rsidP="00C40A78">
      <w:pPr>
        <w:bidi w:val="0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C40A78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Notice Inviting Tender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857"/>
      </w:tblGrid>
      <w:tr w:rsidR="00C40A78" w:rsidRPr="00C40A78" w:rsidTr="00C40A78">
        <w:trPr>
          <w:tblCellSpacing w:w="15" w:type="dxa"/>
        </w:trPr>
        <w:tc>
          <w:tcPr>
            <w:tcW w:w="5000" w:type="pct"/>
            <w:vAlign w:val="center"/>
            <w:hideMark/>
          </w:tcPr>
          <w:p w:rsidR="00C40A78" w:rsidRPr="00C40A78" w:rsidRDefault="00C40A78" w:rsidP="00C40A7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A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Tender ID : 42391 | Entity Name : Ministry of Housing and Urban Planning</w:t>
            </w:r>
          </w:p>
        </w:tc>
      </w:tr>
    </w:tbl>
    <w:p w:rsidR="00C40A78" w:rsidRPr="00C40A78" w:rsidRDefault="00C40A78" w:rsidP="00C40A78">
      <w:pPr>
        <w:bidi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306"/>
      </w:tblGrid>
      <w:tr w:rsidR="00C40A78" w:rsidRPr="00C40A78" w:rsidTr="00C40A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C40A78" w:rsidRPr="00C40A78" w:rsidRDefault="00C40A78" w:rsidP="00C40A78">
            <w:pPr>
              <w:bidi w:val="0"/>
              <w:spacing w:before="100" w:beforeAutospacing="1" w:after="100" w:afterAutospacing="1" w:line="240" w:lineRule="auto"/>
              <w:outlineLvl w:val="1"/>
              <w:divId w:val="1040592429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C40A7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Tender Basic Information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03"/>
              <w:gridCol w:w="2221"/>
              <w:gridCol w:w="1988"/>
              <w:gridCol w:w="2004"/>
            </w:tblGrid>
            <w:tr w:rsidR="00C40A78" w:rsidRPr="00C40A78" w:rsidTr="00C40A78">
              <w:trPr>
                <w:tblCellSpacing w:w="15" w:type="dxa"/>
              </w:trPr>
              <w:tc>
                <w:tcPr>
                  <w:tcW w:w="1250" w:type="pct"/>
                  <w:vAlign w:val="center"/>
                  <w:hideMark/>
                </w:tcPr>
                <w:p w:rsidR="00C40A78" w:rsidRPr="00C40A78" w:rsidRDefault="00C40A78" w:rsidP="00C40A78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40A7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Tender No :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C40A78" w:rsidRPr="00C40A78" w:rsidRDefault="00C40A78" w:rsidP="00C40A78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40A7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169/2023/MHUP/HQ-35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C40A78" w:rsidRPr="00C40A78" w:rsidRDefault="00C40A78" w:rsidP="00C40A78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40A7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Tender Published Date :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C40A78" w:rsidRPr="00C40A78" w:rsidRDefault="00C40A78" w:rsidP="00C40A78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40A7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25-09-2023</w:t>
                  </w:r>
                </w:p>
              </w:tc>
            </w:tr>
            <w:tr w:rsidR="00C40A78" w:rsidRPr="00C40A78" w:rsidTr="00C40A7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40A78" w:rsidRPr="00C40A78" w:rsidRDefault="00C40A78" w:rsidP="00C40A78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40A7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Evaluation Type : </w:t>
                  </w:r>
                </w:p>
              </w:tc>
              <w:tc>
                <w:tcPr>
                  <w:tcW w:w="4500" w:type="dxa"/>
                  <w:vAlign w:val="center"/>
                  <w:hideMark/>
                </w:tcPr>
                <w:p w:rsidR="00C40A78" w:rsidRPr="00C40A78" w:rsidRDefault="00C40A78" w:rsidP="00C40A78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40A7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Schedule Wise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40A78" w:rsidRPr="00C40A78" w:rsidRDefault="00C40A78" w:rsidP="00C40A78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40A7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Tender Type 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40A78" w:rsidRPr="00C40A78" w:rsidRDefault="00C40A78" w:rsidP="00C40A78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40A7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International ( International)</w:t>
                  </w:r>
                </w:p>
              </w:tc>
            </w:tr>
            <w:tr w:rsidR="00C40A78" w:rsidRPr="00C40A78" w:rsidTr="00C40A7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40A78" w:rsidRPr="00C40A78" w:rsidRDefault="00C40A78" w:rsidP="00C40A78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40A7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Tender Title :</w:t>
                  </w:r>
                </w:p>
              </w:tc>
              <w:tc>
                <w:tcPr>
                  <w:tcW w:w="4500" w:type="dxa"/>
                  <w:gridSpan w:val="3"/>
                  <w:vAlign w:val="center"/>
                  <w:hideMark/>
                </w:tcPr>
                <w:p w:rsidR="00C40A78" w:rsidRPr="00C40A78" w:rsidRDefault="00C40A78" w:rsidP="00C40A78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40A7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Consultancy Services for Preparation of AGRICULTURAL CITY DETAILED MASTERPLAN</w:t>
                  </w:r>
                </w:p>
              </w:tc>
            </w:tr>
            <w:tr w:rsidR="00C40A78" w:rsidRPr="00C40A78" w:rsidTr="00C40A7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40A78" w:rsidRPr="00C40A78" w:rsidRDefault="00C40A78" w:rsidP="00C40A78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40A7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Tender Title in Arabic :</w:t>
                  </w:r>
                </w:p>
              </w:tc>
              <w:tc>
                <w:tcPr>
                  <w:tcW w:w="7500" w:type="dxa"/>
                  <w:gridSpan w:val="3"/>
                  <w:vAlign w:val="center"/>
                  <w:hideMark/>
                </w:tcPr>
                <w:p w:rsidR="00C40A78" w:rsidRPr="00C40A78" w:rsidRDefault="00C40A78" w:rsidP="00C40A78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40A78">
                    <w:rPr>
                      <w:rFonts w:ascii="Times New Roman" w:eastAsia="Times New Roman" w:hAnsi="Times New Roman" w:cs="Times New Roman"/>
                      <w:sz w:val="24"/>
                      <w:szCs w:val="24"/>
                      <w:rtl/>
                    </w:rPr>
                    <w:t xml:space="preserve">الخدمات الاستشارية لاعداد المخطط التفصيلي للمدن الزراعية </w:t>
                  </w:r>
                </w:p>
              </w:tc>
            </w:tr>
            <w:tr w:rsidR="00C40A78" w:rsidRPr="00C40A78" w:rsidTr="00C40A7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40A78" w:rsidRPr="00C40A78" w:rsidRDefault="00C40A78" w:rsidP="00C40A78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500" w:type="dxa"/>
                  <w:gridSpan w:val="3"/>
                  <w:vAlign w:val="center"/>
                  <w:hideMark/>
                </w:tcPr>
                <w:p w:rsidR="00C40A78" w:rsidRPr="00C40A78" w:rsidRDefault="00C40A78" w:rsidP="00C40A78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C40A78" w:rsidRPr="00C40A78" w:rsidTr="00C40A7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40A78" w:rsidRPr="00C40A78" w:rsidRDefault="00C40A78" w:rsidP="00C40A78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40A7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Procurement Category :</w:t>
                  </w:r>
                </w:p>
              </w:tc>
              <w:tc>
                <w:tcPr>
                  <w:tcW w:w="0" w:type="auto"/>
                  <w:gridSpan w:val="3"/>
                  <w:vAlign w:val="center"/>
                  <w:hideMark/>
                </w:tcPr>
                <w:p w:rsidR="00C40A78" w:rsidRPr="00C40A78" w:rsidRDefault="00C40A78" w:rsidP="00C40A78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40A7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Consulting Offices</w:t>
                  </w:r>
                </w:p>
              </w:tc>
            </w:tr>
            <w:tr w:rsidR="00C40A78" w:rsidRPr="00C40A78" w:rsidTr="00C40A7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40A78" w:rsidRPr="00C40A78" w:rsidRDefault="00C40A78" w:rsidP="00C40A78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C40A78" w:rsidRPr="00C40A78" w:rsidRDefault="00C40A78" w:rsidP="00C40A78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C40A78" w:rsidRPr="00C40A78" w:rsidRDefault="00C40A78" w:rsidP="00C40A78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C40A78" w:rsidRPr="00C40A78" w:rsidRDefault="00C40A78" w:rsidP="00C40A78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C40A78" w:rsidRPr="00C40A78" w:rsidTr="00C40A78">
              <w:trPr>
                <w:tblCellSpacing w:w="15" w:type="dxa"/>
              </w:trPr>
              <w:tc>
                <w:tcPr>
                  <w:tcW w:w="0" w:type="auto"/>
                  <w:gridSpan w:val="4"/>
                  <w:vAlign w:val="center"/>
                  <w:hideMark/>
                </w:tcPr>
                <w:p w:rsidR="00C40A78" w:rsidRPr="00C40A78" w:rsidRDefault="00C40A78" w:rsidP="00C40A78">
                  <w:pPr>
                    <w:bidi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40A7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Procurement Sub Category Names </w:t>
                  </w:r>
                </w:p>
              </w:tc>
            </w:tr>
            <w:tr w:rsidR="00C40A78" w:rsidRPr="00C40A78" w:rsidTr="00C40A78">
              <w:trPr>
                <w:tblCellSpacing w:w="15" w:type="dxa"/>
              </w:trPr>
              <w:tc>
                <w:tcPr>
                  <w:tcW w:w="0" w:type="auto"/>
                  <w:gridSpan w:val="4"/>
                  <w:vAlign w:val="center"/>
                  <w:hideMark/>
                </w:tcPr>
                <w:p w:rsidR="00C40A78" w:rsidRPr="00C40A78" w:rsidRDefault="00C40A78" w:rsidP="00C40A78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40A7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Urban Engineering Consultancy and Master Planning| Civil Engineering Consultancy| Architecture Consultancy| Landscaping Design Consultancy| Environmental Engineering Consultancy| Geological engineering and prospecting consultancy| Agricultural Engineering Consultancy| Consulting in aquaculture and fish farming </w:t>
                  </w:r>
                </w:p>
              </w:tc>
            </w:tr>
            <w:tr w:rsidR="00C40A78" w:rsidRPr="00C40A78" w:rsidTr="00C40A78">
              <w:trPr>
                <w:tblCellSpacing w:w="15" w:type="dxa"/>
              </w:trPr>
              <w:tc>
                <w:tcPr>
                  <w:tcW w:w="1000" w:type="pct"/>
                  <w:vAlign w:val="center"/>
                  <w:hideMark/>
                </w:tcPr>
                <w:p w:rsidR="00C40A78" w:rsidRPr="00C40A78" w:rsidRDefault="00C40A78" w:rsidP="00C40A78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40A7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Vendor Grades :</w:t>
                  </w:r>
                </w:p>
              </w:tc>
              <w:tc>
                <w:tcPr>
                  <w:tcW w:w="750" w:type="pct"/>
                  <w:vAlign w:val="center"/>
                  <w:hideMark/>
                </w:tcPr>
                <w:p w:rsidR="00C40A78" w:rsidRPr="00C40A78" w:rsidRDefault="00C40A78" w:rsidP="00C40A78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40A7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First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40A78" w:rsidRPr="00C40A78" w:rsidRDefault="00C40A78" w:rsidP="00C40A78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40A7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PreBid Clarification 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40A78" w:rsidRPr="00C40A78" w:rsidRDefault="00C40A78" w:rsidP="00C40A78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40A7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Online</w:t>
                  </w:r>
                </w:p>
              </w:tc>
            </w:tr>
            <w:tr w:rsidR="00C40A78" w:rsidRPr="00C40A78" w:rsidTr="00C40A7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40A78" w:rsidRPr="00C40A78" w:rsidRDefault="00C40A78" w:rsidP="00C40A78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40A7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Governorate 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40A78" w:rsidRPr="00C40A78" w:rsidRDefault="00C40A78" w:rsidP="00C40A78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40A7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Muscat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40A78" w:rsidRPr="00C40A78" w:rsidRDefault="00C40A78" w:rsidP="00C40A78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40A7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Wilayat 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40A78" w:rsidRPr="00C40A78" w:rsidRDefault="00C40A78" w:rsidP="00C40A78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40A7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Muscat</w:t>
                  </w:r>
                </w:p>
              </w:tc>
            </w:tr>
            <w:tr w:rsidR="00C40A78" w:rsidRPr="00C40A78" w:rsidTr="00C40A7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40A78" w:rsidRPr="00C40A78" w:rsidRDefault="00C40A78" w:rsidP="00C40A78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40A7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Envelope Type: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40A78" w:rsidRPr="00C40A78" w:rsidRDefault="00C40A78" w:rsidP="00C40A78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40A7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Single Envelope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40A78" w:rsidRPr="00C40A78" w:rsidRDefault="00C40A78" w:rsidP="00C40A78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40A7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Is Alternate Bid Allowed 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40A78" w:rsidRPr="00C40A78" w:rsidRDefault="00C40A78" w:rsidP="00C40A78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40A7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Yes</w:t>
                  </w:r>
                </w:p>
              </w:tc>
            </w:tr>
            <w:tr w:rsidR="00C40A78" w:rsidRPr="00C40A78" w:rsidTr="00C40A7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40A78" w:rsidRPr="00C40A78" w:rsidRDefault="00C40A78" w:rsidP="00C40A78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40A7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Tender Document Fee (RO) : </w:t>
                  </w:r>
                  <w:r w:rsidRPr="00C40A7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br/>
                    <w:t>Payment Mode : Online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40A78" w:rsidRPr="00C40A78" w:rsidRDefault="00C40A78" w:rsidP="00C40A78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40A7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300.000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40A78" w:rsidRPr="00C40A78" w:rsidRDefault="00C40A78" w:rsidP="00C40A78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40A7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Tender Bond Value 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40A78" w:rsidRPr="00C40A78" w:rsidRDefault="00C40A78" w:rsidP="00C40A78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40A7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1.000 (% of Quoted Value) , E-Bond Applicable </w:t>
                  </w:r>
                </w:p>
              </w:tc>
            </w:tr>
            <w:tr w:rsidR="00C40A78" w:rsidRPr="00C40A78" w:rsidTr="00C40A78">
              <w:trPr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C40A78" w:rsidRPr="00C40A78" w:rsidRDefault="00C40A78" w:rsidP="00C40A78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40A7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Note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40A78" w:rsidRPr="00C40A78" w:rsidRDefault="00C40A78" w:rsidP="00C40A78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C40A78" w:rsidRPr="00C40A78" w:rsidRDefault="00C40A78" w:rsidP="00C40A78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C40A78" w:rsidRPr="00C40A78" w:rsidRDefault="00C40A78" w:rsidP="00C40A7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C40A78" w:rsidRPr="00C40A78" w:rsidTr="00C40A7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40A78" w:rsidRPr="00C40A78" w:rsidRDefault="00C40A78" w:rsidP="00C40A78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C40A78" w:rsidRPr="00C40A78" w:rsidRDefault="00C40A78" w:rsidP="00C40A78">
            <w:pPr>
              <w:bidi w:val="0"/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C40A7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 xml:space="preserve">Tender Calendar Dates (Oman Time) : 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54"/>
              <w:gridCol w:w="30"/>
              <w:gridCol w:w="2039"/>
              <w:gridCol w:w="2039"/>
              <w:gridCol w:w="2054"/>
            </w:tblGrid>
            <w:tr w:rsidR="00C40A78" w:rsidRPr="00C40A78" w:rsidTr="00C40A78">
              <w:trPr>
                <w:gridAfter w:val="4"/>
                <w:wAfter w:w="8075" w:type="dxa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40A78" w:rsidRPr="00C40A78" w:rsidRDefault="00C40A78" w:rsidP="00C40A78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C40A78" w:rsidRPr="00C40A78">
              <w:trPr>
                <w:tblCellSpacing w:w="15" w:type="dxa"/>
              </w:trPr>
              <w:tc>
                <w:tcPr>
                  <w:tcW w:w="1250" w:type="pct"/>
                  <w:gridSpan w:val="2"/>
                  <w:vAlign w:val="center"/>
                  <w:hideMark/>
                </w:tcPr>
                <w:p w:rsidR="00C40A78" w:rsidRPr="00C40A78" w:rsidRDefault="00C40A78" w:rsidP="00C40A78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40A7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Tender Document Sales Start Date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C40A78" w:rsidRPr="00C40A78" w:rsidRDefault="00C40A78" w:rsidP="00C40A78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40A7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25-09-2023 11:30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C40A78" w:rsidRPr="00C40A78" w:rsidRDefault="00C40A78" w:rsidP="00C40A78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40A7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Tender Document Sales End Date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C40A78" w:rsidRPr="00C40A78" w:rsidRDefault="00C40A78" w:rsidP="00C40A78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40A7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25-10-2023 14:00</w:t>
                  </w:r>
                </w:p>
              </w:tc>
            </w:tr>
            <w:tr w:rsidR="00C40A78" w:rsidRPr="00C40A78">
              <w:trPr>
                <w:tblCellSpacing w:w="15" w:type="dxa"/>
              </w:trPr>
              <w:tc>
                <w:tcPr>
                  <w:tcW w:w="1250" w:type="pct"/>
                  <w:gridSpan w:val="2"/>
                  <w:vAlign w:val="center"/>
                  <w:hideMark/>
                </w:tcPr>
                <w:p w:rsidR="00C40A78" w:rsidRPr="00C40A78" w:rsidRDefault="00C40A78" w:rsidP="00C40A78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40A7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PreBid Clarification Start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C40A78" w:rsidRPr="00C40A78" w:rsidRDefault="00C40A78" w:rsidP="00C40A78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40A7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26-09-2023 08:00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C40A78" w:rsidRPr="00C40A78" w:rsidRDefault="00C40A78" w:rsidP="00C40A78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40A7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PreBid Clarification End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C40A78" w:rsidRPr="00C40A78" w:rsidRDefault="00C40A78" w:rsidP="00C40A78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40A7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30-10-2023 14:00</w:t>
                  </w:r>
                </w:p>
              </w:tc>
            </w:tr>
            <w:tr w:rsidR="00C40A78" w:rsidRPr="00C40A78">
              <w:trPr>
                <w:tblCellSpacing w:w="15" w:type="dxa"/>
              </w:trPr>
              <w:tc>
                <w:tcPr>
                  <w:tcW w:w="1250" w:type="pct"/>
                  <w:gridSpan w:val="2"/>
                  <w:vAlign w:val="center"/>
                  <w:hideMark/>
                </w:tcPr>
                <w:p w:rsidR="00C40A78" w:rsidRPr="00C40A78" w:rsidRDefault="00C40A78" w:rsidP="00C40A78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40A7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Bid Submission Closing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C40A78" w:rsidRPr="00C40A78" w:rsidRDefault="00C40A78" w:rsidP="00C40A78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40A7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30-11-2023 10:00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C40A78" w:rsidRPr="00C40A78" w:rsidRDefault="00C40A78" w:rsidP="00C40A78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40A7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Priced Bid Opening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C40A78" w:rsidRPr="00C40A78" w:rsidRDefault="00C40A78" w:rsidP="00C40A78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40A7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30-11-2023 11:00</w:t>
                  </w:r>
                </w:p>
              </w:tc>
            </w:tr>
          </w:tbl>
          <w:p w:rsidR="00C40A78" w:rsidRPr="00C40A78" w:rsidRDefault="00C40A78" w:rsidP="00C40A7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C6818" w:rsidRDefault="002C6818">
      <w:bookmarkStart w:id="0" w:name="_GoBack"/>
      <w:bookmarkEnd w:id="0"/>
    </w:p>
    <w:sectPr w:rsidR="002C6818" w:rsidSect="00657E9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doNotDisplayPageBoundaries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A78"/>
    <w:rsid w:val="002C6818"/>
    <w:rsid w:val="00657E99"/>
    <w:rsid w:val="00C07817"/>
    <w:rsid w:val="00C40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98389B34-1D96-45A7-9FCD-6CBCB21EC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198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55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89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0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59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2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02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757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1231</Characters>
  <Application>Microsoft Office Word</Application>
  <DocSecurity>0</DocSecurity>
  <Lines>10</Lines>
  <Paragraphs>2</Paragraphs>
  <ScaleCrop>false</ScaleCrop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مركز المهندس</dc:creator>
  <cp:keywords/>
  <dc:description/>
  <cp:lastModifiedBy>مركز المهندس</cp:lastModifiedBy>
  <cp:revision>2</cp:revision>
  <dcterms:created xsi:type="dcterms:W3CDTF">2023-11-13T10:23:00Z</dcterms:created>
  <dcterms:modified xsi:type="dcterms:W3CDTF">2023-11-13T10:23:00Z</dcterms:modified>
</cp:coreProperties>
</file>